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8440A" w14:textId="7B08A4B7" w:rsidR="005319B0" w:rsidRDefault="005319B0" w:rsidP="001D6722">
      <w:pPr>
        <w:pStyle w:val="Heading1"/>
      </w:pPr>
      <w:bookmarkStart w:id="0" w:name="OLE_LINK1"/>
      <w:bookmarkStart w:id="1" w:name="OLE_LINK2"/>
      <w:r>
        <w:t>WINTERIZED TEMPORARY ACCESS</w:t>
      </w:r>
      <w:bookmarkEnd w:id="0"/>
      <w:bookmarkEnd w:id="1"/>
      <w:r>
        <w:t xml:space="preserve"> </w:t>
      </w:r>
      <w:r w:rsidR="00307195">
        <w:t>(D1)</w:t>
      </w:r>
    </w:p>
    <w:p w14:paraId="06B70FE0" w14:textId="77777777" w:rsidR="005319B0" w:rsidRDefault="005319B0" w:rsidP="001D6722">
      <w:r>
        <w:t xml:space="preserve">Effective: January 1, 2012 </w:t>
      </w:r>
    </w:p>
    <w:p w14:paraId="37E8A87E" w14:textId="77777777" w:rsidR="001D6722" w:rsidRDefault="001D6722" w:rsidP="001D6722">
      <w:r>
        <w:t xml:space="preserve">Revised: </w:t>
      </w:r>
      <w:r w:rsidR="003A4C77">
        <w:t>March 5</w:t>
      </w:r>
      <w:r>
        <w:t>, 2012</w:t>
      </w:r>
    </w:p>
    <w:p w14:paraId="7394B260" w14:textId="77777777" w:rsidR="005319B0" w:rsidRDefault="005319B0" w:rsidP="001D6722"/>
    <w:p w14:paraId="2A8C0D74" w14:textId="77777777" w:rsidR="005319B0" w:rsidRDefault="005319B0" w:rsidP="001D6722">
      <w:r>
        <w:rPr>
          <w:b/>
          <w:bCs/>
        </w:rPr>
        <w:t>Description.</w:t>
      </w:r>
      <w:r>
        <w:rPr>
          <w:b/>
          <w:bCs/>
        </w:rPr>
        <w:tab/>
      </w:r>
      <w:r>
        <w:t xml:space="preserve">This work shall consist of constructing, </w:t>
      </w:r>
      <w:proofErr w:type="gramStart"/>
      <w:r>
        <w:t>maintaining</w:t>
      </w:r>
      <w:proofErr w:type="gramEnd"/>
      <w:r>
        <w:t xml:space="preserve"> and removing winterized temporary access for private and commercial entrances and side roads designed for use throughout the winter months. </w:t>
      </w:r>
    </w:p>
    <w:p w14:paraId="59ECE94A" w14:textId="77777777" w:rsidR="005319B0" w:rsidRDefault="005319B0" w:rsidP="001D6722"/>
    <w:p w14:paraId="70BEA707" w14:textId="77777777" w:rsidR="005319B0" w:rsidRDefault="005319B0" w:rsidP="001D6722">
      <w:r>
        <w:rPr>
          <w:b/>
          <w:bCs/>
        </w:rPr>
        <w:t>Materials.</w:t>
      </w:r>
      <w:r>
        <w:rPr>
          <w:b/>
          <w:bCs/>
        </w:rPr>
        <w:tab/>
      </w:r>
      <w:r>
        <w:t xml:space="preserve">Materials shall be according to the following. </w:t>
      </w:r>
    </w:p>
    <w:p w14:paraId="5D1AAE01" w14:textId="77777777" w:rsidR="005319B0" w:rsidRDefault="005319B0" w:rsidP="001D6722"/>
    <w:p w14:paraId="63923CF2" w14:textId="77777777" w:rsidR="005319B0" w:rsidRDefault="005319B0" w:rsidP="001D6722">
      <w:r>
        <w:tab/>
        <w:t>ITEM</w:t>
      </w:r>
      <w:r>
        <w:tab/>
      </w:r>
      <w:r>
        <w:tab/>
      </w:r>
      <w:r>
        <w:tab/>
      </w:r>
      <w:r>
        <w:tab/>
      </w:r>
      <w:r>
        <w:tab/>
      </w:r>
      <w:r>
        <w:tab/>
      </w:r>
      <w:r>
        <w:tab/>
      </w:r>
      <w:r>
        <w:tab/>
        <w:t xml:space="preserve"> ARTICLE/SECTION </w:t>
      </w:r>
    </w:p>
    <w:p w14:paraId="7C38EEEB" w14:textId="77777777" w:rsidR="005319B0" w:rsidRDefault="005319B0" w:rsidP="001D6722">
      <w:r>
        <w:t>Hot-Mix Asphalt</w:t>
      </w:r>
      <w:r>
        <w:tab/>
      </w:r>
      <w:r>
        <w:tab/>
      </w:r>
      <w:r>
        <w:tab/>
      </w:r>
      <w:r>
        <w:tab/>
      </w:r>
      <w:r>
        <w:tab/>
      </w:r>
      <w:r>
        <w:tab/>
      </w:r>
      <w:r>
        <w:tab/>
        <w:t xml:space="preserve"> 1030 </w:t>
      </w:r>
    </w:p>
    <w:p w14:paraId="2F32B9DD" w14:textId="77777777" w:rsidR="005319B0" w:rsidRDefault="005319B0" w:rsidP="001D6722">
      <w:pPr>
        <w:rPr>
          <w:b/>
          <w:bCs/>
        </w:rPr>
      </w:pPr>
    </w:p>
    <w:p w14:paraId="48111CF1" w14:textId="77777777" w:rsidR="005319B0" w:rsidRDefault="005319B0" w:rsidP="001D6722">
      <w:pPr>
        <w:jc w:val="center"/>
      </w:pPr>
      <w:r>
        <w:rPr>
          <w:b/>
          <w:bCs/>
        </w:rPr>
        <w:t>Construction Requirements</w:t>
      </w:r>
    </w:p>
    <w:p w14:paraId="5390123B" w14:textId="77777777" w:rsidR="005319B0" w:rsidRDefault="005319B0" w:rsidP="001D6722">
      <w:r>
        <w:t xml:space="preserve">For projects lasting longer than one construction season, the contractor shall construct and maintain temporary access composed of an HMA surface course over an existing aggregate temporary access. The contractor shall install the winterized temporary access prior to winter shut down at the direction of the engineer. The top 2” of the existing aggregate temporary access should be removed and replaced with 2” of Hot-Mix Asphalt. Compensation will be given for the winterized temporary access at the time of the installation of the Hot-Mix Asphalt surface course. </w:t>
      </w:r>
    </w:p>
    <w:p w14:paraId="5918429D" w14:textId="77777777" w:rsidR="005319B0" w:rsidRDefault="005319B0" w:rsidP="001D6722"/>
    <w:p w14:paraId="12C0716E" w14:textId="77777777" w:rsidR="005319B0" w:rsidRDefault="005319B0" w:rsidP="001D6722">
      <w:r>
        <w:t xml:space="preserve">HMA Surface Course. The Hot-Mix Asphalt surface course shall be 2 in. thick when compacted. HMA Surface Course, Mix “D”, N50 shall be used except as modified by the plans or as directed by the Engineer. This work shall be constructed in accordance with the applicable portions of Section 406 of the Standard Specifications and as directed by the Engineer. The material shall conform to the applicable portions of Section 1030 of the Standard Specifications. </w:t>
      </w:r>
    </w:p>
    <w:p w14:paraId="7BCC4E1E" w14:textId="77777777" w:rsidR="005319B0" w:rsidRDefault="005319B0" w:rsidP="001D6722"/>
    <w:p w14:paraId="67DDC7D6" w14:textId="77777777" w:rsidR="005319B0" w:rsidRDefault="005319B0" w:rsidP="001D6722">
      <w:r>
        <w:t xml:space="preserve">The winterized temporary access shall be constructed to the dimensions and grades of the existing aggregate temporary access. </w:t>
      </w:r>
    </w:p>
    <w:p w14:paraId="42484F28" w14:textId="77777777" w:rsidR="005319B0" w:rsidRDefault="005319B0" w:rsidP="001D6722"/>
    <w:p w14:paraId="6B119961" w14:textId="77777777" w:rsidR="005319B0" w:rsidRDefault="005319B0" w:rsidP="001D6722">
      <w:r>
        <w:t>Maintaining the winterized temporary access shall include repairing the HMA surface course after any operation that may disturb or remove the winterized temporary access to th</w:t>
      </w:r>
      <w:r w:rsidR="001D6722">
        <w:t>e satisfaction of the Engineer.</w:t>
      </w:r>
    </w:p>
    <w:p w14:paraId="1D361501" w14:textId="77777777" w:rsidR="005319B0" w:rsidRDefault="005319B0" w:rsidP="001D6722"/>
    <w:p w14:paraId="3ED07718" w14:textId="77777777" w:rsidR="005319B0" w:rsidRDefault="005319B0" w:rsidP="001D6722">
      <w:r>
        <w:t xml:space="preserve">When use of the winterized temporary access is discontinued, the winterized temporary access shall be removed according to Article 440.03 of the Standard Specifications. The material shall be disposed of according to Article 202.03 of the Standard Specifications or may be utilized in the permanent construction with the approval of the Engineer. </w:t>
      </w:r>
    </w:p>
    <w:p w14:paraId="5E75A23E" w14:textId="77777777" w:rsidR="005319B0" w:rsidRDefault="005319B0" w:rsidP="001D6722"/>
    <w:p w14:paraId="61DE0C26" w14:textId="77777777" w:rsidR="005319B0" w:rsidRDefault="005319B0" w:rsidP="001D6722">
      <w:r>
        <w:rPr>
          <w:b/>
          <w:bCs/>
        </w:rPr>
        <w:t>Method of Measurement.</w:t>
      </w:r>
      <w:r>
        <w:rPr>
          <w:b/>
          <w:bCs/>
        </w:rPr>
        <w:tab/>
      </w:r>
      <w:r>
        <w:t xml:space="preserve">Winterized temporary access for private and commercial entrances and roads will be measured for payment at the contract unit price per square yard for every private entrance, commercial entrance or road constructed for the purpose of winterized temporary access. </w:t>
      </w:r>
    </w:p>
    <w:p w14:paraId="1E84EFAA" w14:textId="77777777" w:rsidR="005319B0" w:rsidRDefault="005319B0" w:rsidP="001D6722">
      <w:pPr>
        <w:rPr>
          <w:b/>
          <w:bCs/>
        </w:rPr>
      </w:pPr>
    </w:p>
    <w:p w14:paraId="6CEB08C6" w14:textId="77777777" w:rsidR="005319B0" w:rsidRDefault="005319B0" w:rsidP="001D6722">
      <w:r>
        <w:rPr>
          <w:b/>
          <w:bCs/>
        </w:rPr>
        <w:t>Basis of Payment.</w:t>
      </w:r>
      <w:r>
        <w:rPr>
          <w:b/>
          <w:bCs/>
        </w:rPr>
        <w:tab/>
      </w:r>
      <w:r>
        <w:t xml:space="preserve">Winterized temporary access for private and commercial entrances and roads will be paid for at the contract unit price per square yard for TEMPORARY ACCESS </w:t>
      </w:r>
      <w:r w:rsidR="003A4C77">
        <w:t xml:space="preserve">(WINTERIZE) </w:t>
      </w:r>
      <w:r>
        <w:t xml:space="preserve">as specified in the plans. </w:t>
      </w:r>
    </w:p>
    <w:p w14:paraId="0FBC80BB" w14:textId="77777777" w:rsidR="005319B0" w:rsidRDefault="005319B0" w:rsidP="001D6722">
      <w:r>
        <w:lastRenderedPageBreak/>
        <w:t>Partial payment of the square yard amount bid for each winterized temporary access</w:t>
      </w:r>
      <w:r w:rsidR="002E2C63">
        <w:t xml:space="preserve"> </w:t>
      </w:r>
      <w:r>
        <w:t xml:space="preserve">will be paid according to the following schedule: </w:t>
      </w:r>
    </w:p>
    <w:p w14:paraId="4DA32F85" w14:textId="77777777" w:rsidR="005319B0" w:rsidRDefault="005319B0" w:rsidP="001D6722"/>
    <w:p w14:paraId="0862D3E4" w14:textId="77777777" w:rsidR="005319B0" w:rsidRDefault="005319B0" w:rsidP="001D6722">
      <w:r>
        <w:t>(a) Upon construction of the winterized temporary access, sixty percent of the contract unit price per square yard</w:t>
      </w:r>
      <w:r w:rsidR="002E2C63">
        <w:t xml:space="preserve"> </w:t>
      </w:r>
      <w:r>
        <w:t xml:space="preserve">will be paid. </w:t>
      </w:r>
    </w:p>
    <w:p w14:paraId="52678BBF" w14:textId="77777777" w:rsidR="005319B0" w:rsidRDefault="005319B0" w:rsidP="001D6722"/>
    <w:p w14:paraId="696907E2" w14:textId="77777777" w:rsidR="005319B0" w:rsidRDefault="005319B0" w:rsidP="001D6722">
      <w:r>
        <w:t xml:space="preserve">(b) Subject to the approval of the Engineer for the adequate maintenance and removal of the winterized temporary access, the remaining forty percent of the pay item will be paid upon the permanent removal of the temporary access. </w:t>
      </w:r>
    </w:p>
    <w:p w14:paraId="7D605FB6" w14:textId="77777777" w:rsidR="007F1310" w:rsidRDefault="007F1310" w:rsidP="001D6722"/>
    <w:sectPr w:rsidR="007F1310" w:rsidSect="001D6722">
      <w:pgSz w:w="12240" w:h="16340"/>
      <w:pgMar w:top="2520" w:right="1440"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doNotTrackMoves/>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19B0"/>
    <w:rsid w:val="000340A7"/>
    <w:rsid w:val="00113643"/>
    <w:rsid w:val="001D6722"/>
    <w:rsid w:val="00275454"/>
    <w:rsid w:val="0029151A"/>
    <w:rsid w:val="002E2C63"/>
    <w:rsid w:val="00307195"/>
    <w:rsid w:val="003A4C77"/>
    <w:rsid w:val="003D3C95"/>
    <w:rsid w:val="00494B7C"/>
    <w:rsid w:val="004C7D37"/>
    <w:rsid w:val="004F55F3"/>
    <w:rsid w:val="00530523"/>
    <w:rsid w:val="005319B0"/>
    <w:rsid w:val="0065179B"/>
    <w:rsid w:val="00673128"/>
    <w:rsid w:val="00754312"/>
    <w:rsid w:val="0075615C"/>
    <w:rsid w:val="007637DB"/>
    <w:rsid w:val="007F1310"/>
    <w:rsid w:val="00870B70"/>
    <w:rsid w:val="00892946"/>
    <w:rsid w:val="00892D16"/>
    <w:rsid w:val="009700B9"/>
    <w:rsid w:val="00992DF0"/>
    <w:rsid w:val="00A04B3A"/>
    <w:rsid w:val="00A41B2A"/>
    <w:rsid w:val="00B02D76"/>
    <w:rsid w:val="00B041CD"/>
    <w:rsid w:val="00BE2C22"/>
    <w:rsid w:val="00C2252F"/>
    <w:rsid w:val="00C9201D"/>
    <w:rsid w:val="00E359C2"/>
    <w:rsid w:val="00EF4311"/>
    <w:rsid w:val="00F42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2DF42"/>
  <w15:chartTrackingRefBased/>
  <w15:docId w15:val="{38328D32-D1F9-4EF2-8C6D-DDA919100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722"/>
    <w:pPr>
      <w:jc w:val="both"/>
    </w:pPr>
    <w:rPr>
      <w:rFonts w:eastAsia="Times New Roman"/>
      <w:sz w:val="22"/>
    </w:rPr>
  </w:style>
  <w:style w:type="paragraph" w:styleId="Heading1">
    <w:name w:val="heading 1"/>
    <w:basedOn w:val="Normal"/>
    <w:next w:val="Normal"/>
    <w:link w:val="Heading1Char"/>
    <w:autoRedefine/>
    <w:qFormat/>
    <w:rsid w:val="001D6722"/>
    <w:pPr>
      <w:keepNext/>
      <w:outlineLvl w:val="0"/>
    </w:pPr>
    <w:rPr>
      <w:b/>
      <w:caps/>
      <w:kern w:val="28"/>
    </w:rPr>
  </w:style>
  <w:style w:type="paragraph" w:styleId="Heading2">
    <w:name w:val="heading 2"/>
    <w:basedOn w:val="Normal"/>
    <w:next w:val="Normal"/>
    <w:link w:val="Heading2Char"/>
    <w:autoRedefine/>
    <w:qFormat/>
    <w:rsid w:val="001D6722"/>
    <w:pPr>
      <w:keepNext/>
      <w:outlineLvl w:val="1"/>
    </w:pPr>
    <w:rPr>
      <w:b/>
      <w:caps/>
    </w:rPr>
  </w:style>
  <w:style w:type="paragraph" w:styleId="Heading3">
    <w:name w:val="heading 3"/>
    <w:basedOn w:val="Normal"/>
    <w:next w:val="Normal"/>
    <w:link w:val="Heading3Char"/>
    <w:qFormat/>
    <w:rsid w:val="001D6722"/>
    <w:pPr>
      <w:keepNext/>
      <w:jc w:val="center"/>
      <w:outlineLvl w:val="2"/>
    </w:pPr>
    <w:rPr>
      <w:caps/>
      <w:sz w:val="24"/>
    </w:rPr>
  </w:style>
  <w:style w:type="paragraph" w:styleId="Heading4">
    <w:name w:val="heading 4"/>
    <w:basedOn w:val="Normal"/>
    <w:next w:val="Normal"/>
    <w:link w:val="Heading4Char"/>
    <w:qFormat/>
    <w:rsid w:val="001D6722"/>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319B0"/>
    <w:pPr>
      <w:autoSpaceDE w:val="0"/>
      <w:autoSpaceDN w:val="0"/>
      <w:adjustRightInd w:val="0"/>
    </w:pPr>
    <w:rPr>
      <w:rFonts w:cs="Arial"/>
      <w:color w:val="000000"/>
      <w:sz w:val="24"/>
      <w:szCs w:val="24"/>
    </w:rPr>
  </w:style>
  <w:style w:type="character" w:customStyle="1" w:styleId="Heading1Char">
    <w:name w:val="Heading 1 Char"/>
    <w:basedOn w:val="DefaultParagraphFont"/>
    <w:link w:val="Heading1"/>
    <w:rsid w:val="001D6722"/>
    <w:rPr>
      <w:rFonts w:eastAsia="Times New Roman"/>
      <w:b/>
      <w:caps/>
      <w:kern w:val="28"/>
      <w:sz w:val="22"/>
    </w:rPr>
  </w:style>
  <w:style w:type="character" w:customStyle="1" w:styleId="Heading2Char">
    <w:name w:val="Heading 2 Char"/>
    <w:basedOn w:val="DefaultParagraphFont"/>
    <w:link w:val="Heading2"/>
    <w:rsid w:val="001D6722"/>
    <w:rPr>
      <w:rFonts w:eastAsia="Times New Roman"/>
      <w:b/>
      <w:caps/>
      <w:sz w:val="22"/>
    </w:rPr>
  </w:style>
  <w:style w:type="character" w:customStyle="1" w:styleId="Heading3Char">
    <w:name w:val="Heading 3 Char"/>
    <w:basedOn w:val="DefaultParagraphFont"/>
    <w:link w:val="Heading3"/>
    <w:rsid w:val="001D6722"/>
    <w:rPr>
      <w:rFonts w:eastAsia="Times New Roman"/>
      <w:caps/>
      <w:sz w:val="24"/>
    </w:rPr>
  </w:style>
  <w:style w:type="character" w:customStyle="1" w:styleId="Heading4Char">
    <w:name w:val="Heading 4 Char"/>
    <w:basedOn w:val="DefaultParagraphFont"/>
    <w:link w:val="Heading4"/>
    <w:rsid w:val="001D6722"/>
    <w:rPr>
      <w:rFonts w:eastAsia="Times New Roman"/>
      <w:b/>
      <w:sz w:val="22"/>
    </w:rPr>
  </w:style>
  <w:style w:type="paragraph" w:styleId="Footer">
    <w:name w:val="footer"/>
    <w:basedOn w:val="Normal"/>
    <w:link w:val="FooterChar"/>
    <w:semiHidden/>
    <w:rsid w:val="001D6722"/>
    <w:pPr>
      <w:tabs>
        <w:tab w:val="center" w:pos="4320"/>
        <w:tab w:val="right" w:pos="8640"/>
      </w:tabs>
    </w:pPr>
  </w:style>
  <w:style w:type="character" w:customStyle="1" w:styleId="FooterChar">
    <w:name w:val="Footer Char"/>
    <w:basedOn w:val="DefaultParagraphFont"/>
    <w:link w:val="Footer"/>
    <w:semiHidden/>
    <w:rsid w:val="001D6722"/>
    <w:rPr>
      <w:rFonts w:eastAsia="Times New Roman"/>
      <w:sz w:val="22"/>
    </w:rPr>
  </w:style>
  <w:style w:type="paragraph" w:styleId="Header">
    <w:name w:val="header"/>
    <w:basedOn w:val="Normal"/>
    <w:link w:val="HeaderChar"/>
    <w:semiHidden/>
    <w:rsid w:val="001D6722"/>
    <w:pPr>
      <w:tabs>
        <w:tab w:val="center" w:pos="4320"/>
        <w:tab w:val="right" w:pos="8640"/>
      </w:tabs>
    </w:pPr>
  </w:style>
  <w:style w:type="character" w:customStyle="1" w:styleId="HeaderChar">
    <w:name w:val="Header Char"/>
    <w:basedOn w:val="DefaultParagraphFont"/>
    <w:link w:val="Header"/>
    <w:semiHidden/>
    <w:rsid w:val="001D6722"/>
    <w:rPr>
      <w:rFonts w:eastAsia="Times New Roman"/>
      <w:sz w:val="22"/>
    </w:rPr>
  </w:style>
  <w:style w:type="paragraph" w:styleId="TOC1">
    <w:name w:val="toc 1"/>
    <w:basedOn w:val="Normal"/>
    <w:next w:val="Normal"/>
    <w:semiHidden/>
    <w:rsid w:val="001D6722"/>
    <w:pPr>
      <w:tabs>
        <w:tab w:val="right" w:leader="dot" w:pos="9360"/>
      </w:tabs>
      <w:spacing w:after="240"/>
    </w:pPr>
    <w:rPr>
      <w:caps/>
    </w:rPr>
  </w:style>
  <w:style w:type="paragraph" w:styleId="TOC2">
    <w:name w:val="toc 2"/>
    <w:basedOn w:val="Normal"/>
    <w:next w:val="Normal"/>
    <w:semiHidden/>
    <w:rsid w:val="001D6722"/>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1</TotalTime>
  <Pages>2</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WINTERIZED TEMPORARY ACCESS</vt:lpstr>
    </vt:vector>
  </TitlesOfParts>
  <Company>IDOT</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Winterized Temporary Access (D1)</dc:title>
  <dc:subject>E 01/01/12  R 03/05/12</dc:subject>
  <dc:creator>CARRATOT/RTB</dc:creator>
  <cp:keywords/>
  <dc:description>2/22/12 modified temp aggregate access for staging over the winter months, use in conjunction w/Aggregate Surface Course for Temporary Access; 3/5/12 rev'd pay item from WINTERIZED TEMPORARY ACCESS to TEMPORARY ACCESS (WINTERIZE) per Spfld</dc:description>
  <cp:lastModifiedBy>Smith, Kari L</cp:lastModifiedBy>
  <cp:revision>3</cp:revision>
  <dcterms:created xsi:type="dcterms:W3CDTF">2021-05-24T19:03:00Z</dcterms:created>
  <dcterms:modified xsi:type="dcterms:W3CDTF">2021-06-04T14:31:00Z</dcterms:modified>
</cp:coreProperties>
</file>